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446090" w:rsidRDefault="00446090" w:rsidP="00446090">
      <w:pPr>
        <w:pStyle w:val="a3"/>
      </w:pPr>
      <w:r w:rsidRPr="00446090">
        <w:t>Проект</w:t>
      </w:r>
    </w:p>
    <w:p w:rsidR="00FF3541" w:rsidRPr="00CB6A42" w:rsidRDefault="00FF3541" w:rsidP="00D6256A">
      <w:pPr>
        <w:jc w:val="center"/>
        <w:rPr>
          <w:rFonts w:cs="Times New Roman"/>
          <w:sz w:val="26"/>
          <w:szCs w:val="26"/>
        </w:rPr>
      </w:pPr>
    </w:p>
    <w:p w:rsidR="002653F9" w:rsidRPr="00CB6A42" w:rsidRDefault="00D6256A" w:rsidP="00D6256A">
      <w:pPr>
        <w:jc w:val="center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Должностной регламент</w:t>
      </w:r>
      <w:r w:rsidRPr="00CB6A42">
        <w:rPr>
          <w:rFonts w:cs="Times New Roman"/>
          <w:sz w:val="26"/>
          <w:szCs w:val="26"/>
        </w:rPr>
        <w:br/>
      </w:r>
      <w:r w:rsidR="00107346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D6256A" w:rsidRPr="00CB6A42" w:rsidRDefault="00D6256A" w:rsidP="00D6256A">
      <w:pPr>
        <w:jc w:val="center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отдела налогообложения юридических лиц  </w:t>
      </w:r>
    </w:p>
    <w:p w:rsidR="00D6256A" w:rsidRPr="00CB6A42" w:rsidRDefault="00D6256A" w:rsidP="00D6256A">
      <w:pPr>
        <w:jc w:val="center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</w:p>
    <w:p w:rsidR="00D6256A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CF4A05" w:rsidRPr="00CB6A42" w:rsidRDefault="00CF4A05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6A4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CB6A42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07346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Pr="00CB6A42">
        <w:rPr>
          <w:rFonts w:cs="Times New Roman"/>
          <w:sz w:val="26"/>
          <w:szCs w:val="26"/>
        </w:rPr>
        <w:t>отдела налогообложения юридических лиц Управления Федеральной налоговой службы</w:t>
      </w:r>
      <w:proofErr w:type="gramEnd"/>
      <w:r w:rsidRPr="00CB6A42">
        <w:rPr>
          <w:rFonts w:cs="Times New Roman"/>
          <w:sz w:val="26"/>
          <w:szCs w:val="26"/>
        </w:rPr>
        <w:t xml:space="preserve"> по Ставропольскому краю (далее – </w:t>
      </w:r>
      <w:r w:rsidR="00CF59BC" w:rsidRPr="00CB6A42">
        <w:rPr>
          <w:rFonts w:cs="Times New Roman"/>
          <w:sz w:val="26"/>
          <w:szCs w:val="26"/>
        </w:rPr>
        <w:t xml:space="preserve">главный </w:t>
      </w:r>
      <w:r w:rsidRPr="00CB6A42">
        <w:rPr>
          <w:rFonts w:cs="Times New Roman"/>
          <w:sz w:val="26"/>
          <w:szCs w:val="26"/>
        </w:rPr>
        <w:t xml:space="preserve">государственный налоговый инспектор) относится к </w:t>
      </w:r>
      <w:r w:rsidR="004A3D4C" w:rsidRPr="00CB6A42">
        <w:rPr>
          <w:rFonts w:cs="Times New Roman"/>
          <w:sz w:val="26"/>
          <w:szCs w:val="26"/>
        </w:rPr>
        <w:t>ведущей</w:t>
      </w:r>
      <w:r w:rsidRPr="00CB6A42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256A" w:rsidRPr="00CB6A42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3E14BF" w:rsidRPr="00CB6A42">
        <w:rPr>
          <w:rFonts w:ascii="Times New Roman" w:hAnsi="Times New Roman" w:cs="Times New Roman"/>
          <w:sz w:val="26"/>
          <w:szCs w:val="26"/>
        </w:rPr>
        <w:t>3</w:t>
      </w:r>
      <w:r w:rsidRPr="00CB6A42">
        <w:rPr>
          <w:rFonts w:ascii="Times New Roman" w:hAnsi="Times New Roman" w:cs="Times New Roman"/>
          <w:sz w:val="26"/>
          <w:szCs w:val="26"/>
        </w:rPr>
        <w:t>-0</w:t>
      </w:r>
      <w:r w:rsidR="003E14BF" w:rsidRPr="00CB6A42">
        <w:rPr>
          <w:rFonts w:ascii="Times New Roman" w:hAnsi="Times New Roman" w:cs="Times New Roman"/>
          <w:sz w:val="26"/>
          <w:szCs w:val="26"/>
        </w:rPr>
        <w:t>69</w:t>
      </w:r>
      <w:r w:rsidRPr="00CB6A42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CB6A42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F52C1" w:rsidRPr="00CB6A42">
        <w:rPr>
          <w:rFonts w:ascii="Times New Roman" w:hAnsi="Times New Roman" w:cs="Times New Roman"/>
          <w:sz w:val="26"/>
          <w:szCs w:val="26"/>
        </w:rPr>
        <w:t>главного</w:t>
      </w:r>
      <w:r w:rsidRPr="00CB6A4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налогообложения юридических лиц: регулирование налоговой деятельности.</w:t>
      </w:r>
    </w:p>
    <w:p w:rsidR="00D6256A" w:rsidRPr="00CB6A42" w:rsidRDefault="00D6256A" w:rsidP="00D6256A">
      <w:pPr>
        <w:ind w:firstLine="708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974D3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 отдела:</w:t>
      </w:r>
      <w:bookmarkStart w:id="0" w:name="РасчетсБюджетом"/>
      <w:r w:rsidRPr="00CB6A42">
        <w:rPr>
          <w:rFonts w:cs="Times New Roman"/>
          <w:sz w:val="26"/>
          <w:szCs w:val="26"/>
        </w:rPr>
        <w:t xml:space="preserve"> регулирование в сфере налогообложения доходов юридических лиц и индивидуальных предпринимателей</w:t>
      </w:r>
      <w:r w:rsidRPr="00CB6A42">
        <w:rPr>
          <w:rFonts w:cs="Times New Roman"/>
          <w:color w:val="000000" w:themeColor="text1"/>
          <w:sz w:val="26"/>
          <w:szCs w:val="26"/>
        </w:rPr>
        <w:t>.</w:t>
      </w:r>
      <w:bookmarkEnd w:id="0"/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974D3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5. </w:t>
      </w:r>
      <w:r w:rsidR="00A974D3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cs="Times New Roman"/>
          <w:sz w:val="26"/>
          <w:szCs w:val="26"/>
        </w:rPr>
        <w:t xml:space="preserve"> государственный налоговый инспектор отдела непосредственно подчиняется начальнику отдела.</w:t>
      </w:r>
    </w:p>
    <w:p w:rsidR="009F0F52" w:rsidRPr="00CB6A42" w:rsidRDefault="00D6256A" w:rsidP="00D6256A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На период отсутствия </w:t>
      </w:r>
      <w:r w:rsidR="00993B90" w:rsidRPr="00CB6A42">
        <w:rPr>
          <w:rFonts w:cs="Times New Roman"/>
          <w:sz w:val="26"/>
          <w:szCs w:val="26"/>
        </w:rPr>
        <w:t xml:space="preserve">главного </w:t>
      </w:r>
      <w:r w:rsidRPr="00CB6A42">
        <w:rPr>
          <w:rFonts w:cs="Times New Roman"/>
          <w:sz w:val="26"/>
          <w:szCs w:val="26"/>
        </w:rPr>
        <w:t>государственного налогового инспектора отдела его обязанности исполняет</w:t>
      </w:r>
      <w:r w:rsidR="00993B90" w:rsidRPr="00CB6A42">
        <w:rPr>
          <w:rFonts w:cs="Times New Roman"/>
          <w:sz w:val="26"/>
          <w:szCs w:val="26"/>
        </w:rPr>
        <w:t xml:space="preserve"> </w:t>
      </w:r>
      <w:r w:rsidR="00DB1602" w:rsidRPr="00CB6A42">
        <w:rPr>
          <w:rFonts w:cs="Times New Roman"/>
          <w:sz w:val="26"/>
          <w:szCs w:val="26"/>
        </w:rPr>
        <w:t>заместитель начальника</w:t>
      </w:r>
      <w:r w:rsidRPr="00CB6A42">
        <w:rPr>
          <w:rFonts w:cs="Times New Roman"/>
          <w:sz w:val="26"/>
          <w:szCs w:val="26"/>
        </w:rPr>
        <w:t xml:space="preserve"> отдела. </w:t>
      </w:r>
    </w:p>
    <w:p w:rsidR="00D6256A" w:rsidRPr="00CB6A42" w:rsidRDefault="009F0F52" w:rsidP="00D6256A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3827CB" w:rsidRPr="00CB6A42">
        <w:rPr>
          <w:rFonts w:cs="Times New Roman"/>
          <w:sz w:val="26"/>
          <w:szCs w:val="26"/>
        </w:rPr>
        <w:t xml:space="preserve"> </w:t>
      </w:r>
      <w:r w:rsidRPr="00CB6A42">
        <w:rPr>
          <w:rFonts w:cs="Times New Roman"/>
          <w:sz w:val="26"/>
          <w:szCs w:val="26"/>
        </w:rPr>
        <w:t xml:space="preserve">исполняет обязанности государственного налогового инспектора отдела на </w:t>
      </w:r>
      <w:r w:rsidR="003827CB" w:rsidRPr="00CB6A42">
        <w:rPr>
          <w:rFonts w:cs="Times New Roman"/>
          <w:sz w:val="26"/>
          <w:szCs w:val="26"/>
        </w:rPr>
        <w:t xml:space="preserve">период </w:t>
      </w:r>
      <w:r w:rsidRPr="00CB6A42">
        <w:rPr>
          <w:rFonts w:cs="Times New Roman"/>
          <w:sz w:val="26"/>
          <w:szCs w:val="26"/>
        </w:rPr>
        <w:t>его отсутствия.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CF4A05" w:rsidRPr="00CB6A42" w:rsidRDefault="00CF4A05" w:rsidP="00D6256A">
      <w:pPr>
        <w:rPr>
          <w:rFonts w:cs="Times New Roman"/>
          <w:sz w:val="26"/>
          <w:szCs w:val="26"/>
        </w:rPr>
      </w:pPr>
    </w:p>
    <w:p w:rsidR="00D6256A" w:rsidRPr="00CB6A42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6A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B6A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6. Для замещения должности </w:t>
      </w:r>
      <w:r w:rsidR="00D97B7B" w:rsidRPr="00CB6A42">
        <w:rPr>
          <w:rFonts w:cs="Times New Roman"/>
          <w:sz w:val="26"/>
          <w:szCs w:val="26"/>
        </w:rPr>
        <w:t xml:space="preserve">главного </w:t>
      </w:r>
      <w:r w:rsidRPr="00CB6A42">
        <w:rPr>
          <w:rFonts w:cs="Times New Roman"/>
          <w:sz w:val="26"/>
          <w:szCs w:val="26"/>
        </w:rPr>
        <w:t>государственного налогового инспектора отдела устанавливаются следующие требования.</w:t>
      </w: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6.1. Наличие высшего образования.</w:t>
      </w: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pacing w:val="-2"/>
          <w:sz w:val="26"/>
          <w:szCs w:val="26"/>
        </w:rPr>
        <w:t>6.2. </w:t>
      </w:r>
      <w:r w:rsidRPr="00CB6A42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pacing w:val="-2"/>
          <w:sz w:val="26"/>
          <w:szCs w:val="26"/>
        </w:rPr>
        <w:t>6.3. </w:t>
      </w:r>
      <w:proofErr w:type="gramStart"/>
      <w:r w:rsidRPr="00CB6A4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CB6A4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CB6A42">
          <w:rPr>
            <w:rFonts w:cs="Times New Roman"/>
            <w:sz w:val="26"/>
            <w:szCs w:val="26"/>
          </w:rPr>
          <w:t>Конституции</w:t>
        </w:r>
      </w:hyperlink>
      <w:r w:rsidRPr="00CB6A4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B6A42">
          <w:rPr>
            <w:rFonts w:cs="Times New Roman"/>
            <w:sz w:val="26"/>
            <w:szCs w:val="26"/>
          </w:rPr>
          <w:t>закона</w:t>
        </w:r>
      </w:hyperlink>
      <w:r w:rsidRPr="00CB6A4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B6A42">
          <w:rPr>
            <w:rFonts w:cs="Times New Roman"/>
            <w:sz w:val="26"/>
            <w:szCs w:val="26"/>
          </w:rPr>
          <w:t>закона</w:t>
        </w:r>
      </w:hyperlink>
      <w:r w:rsidRPr="00CB6A4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B6A42">
          <w:rPr>
            <w:rFonts w:cs="Times New Roman"/>
            <w:sz w:val="26"/>
            <w:szCs w:val="26"/>
          </w:rPr>
          <w:t>закона</w:t>
        </w:r>
      </w:hyperlink>
      <w:r w:rsidRPr="00CB6A42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CB6A42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</w:t>
      </w:r>
      <w:r w:rsidRPr="00CB6A42">
        <w:rPr>
          <w:rFonts w:cs="Times New Roman"/>
          <w:spacing w:val="-2"/>
          <w:sz w:val="26"/>
          <w:szCs w:val="26"/>
        </w:rPr>
        <w:lastRenderedPageBreak/>
        <w:t>федеральных законов;</w:t>
      </w:r>
      <w:proofErr w:type="gramEnd"/>
      <w:r w:rsidRPr="00CB6A4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CB6A42">
        <w:rPr>
          <w:rFonts w:cs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B6A42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B6A42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CB6A42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6.4. Наличие профессиональных знаний:</w:t>
      </w:r>
    </w:p>
    <w:p w:rsidR="00D6256A" w:rsidRPr="00CB6A42" w:rsidRDefault="00D6256A" w:rsidP="00215A96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6256A" w:rsidRPr="00CB6A42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6256A" w:rsidRPr="00CB6A42" w:rsidRDefault="00D6256A" w:rsidP="00215A96">
      <w:pPr>
        <w:pStyle w:val="a7"/>
        <w:numPr>
          <w:ilvl w:val="0"/>
          <w:numId w:val="1"/>
        </w:numPr>
        <w:tabs>
          <w:tab w:val="left" w:pos="776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D6256A" w:rsidRPr="00CB6A42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Гражданский </w:t>
      </w:r>
      <w:hyperlink r:id="rId12" w:history="1">
        <w:r w:rsidRPr="00CB6A42">
          <w:rPr>
            <w:rFonts w:ascii="Times New Roman" w:hAnsi="Times New Roman"/>
            <w:sz w:val="26"/>
            <w:szCs w:val="26"/>
          </w:rPr>
          <w:t>кодекс</w:t>
        </w:r>
      </w:hyperlink>
      <w:r w:rsidRPr="00CB6A42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D6256A" w:rsidRPr="00CB6A42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6256A" w:rsidRPr="00CB6A42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D6256A" w:rsidRPr="00CB6A42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 152-ФЗ</w:t>
      </w:r>
      <w:r w:rsidR="005779E1" w:rsidRPr="00CB6A42">
        <w:rPr>
          <w:rFonts w:ascii="Times New Roman" w:hAnsi="Times New Roman"/>
          <w:sz w:val="26"/>
          <w:szCs w:val="26"/>
        </w:rPr>
        <w:t xml:space="preserve">          </w:t>
      </w:r>
      <w:r w:rsidRPr="00CB6A42">
        <w:rPr>
          <w:rFonts w:ascii="Times New Roman" w:hAnsi="Times New Roman"/>
          <w:sz w:val="26"/>
          <w:szCs w:val="26"/>
        </w:rPr>
        <w:t xml:space="preserve"> «О персональных данных», </w:t>
      </w:r>
    </w:p>
    <w:p w:rsidR="00D6256A" w:rsidRPr="00CB6A42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B6A4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6256A" w:rsidRPr="00CB6A42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D6256A" w:rsidRPr="00CB6A42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CB6A42">
          <w:rPr>
            <w:rFonts w:ascii="Times New Roman" w:hAnsi="Times New Roman"/>
            <w:sz w:val="26"/>
            <w:szCs w:val="26"/>
          </w:rPr>
          <w:t>закон</w:t>
        </w:r>
      </w:hyperlink>
      <w:r w:rsidRPr="00CB6A42">
        <w:rPr>
          <w:rFonts w:ascii="Times New Roman" w:hAnsi="Times New Roman"/>
          <w:sz w:val="26"/>
          <w:szCs w:val="26"/>
        </w:rPr>
        <w:t xml:space="preserve"> от 9 февраля 2009 г. № 8-ФЗ </w:t>
      </w:r>
      <w:r w:rsidR="005779E1" w:rsidRPr="00CB6A42">
        <w:rPr>
          <w:rFonts w:ascii="Times New Roman" w:hAnsi="Times New Roman"/>
          <w:sz w:val="26"/>
          <w:szCs w:val="26"/>
        </w:rPr>
        <w:t>«</w:t>
      </w:r>
      <w:r w:rsidRPr="00CB6A42">
        <w:rPr>
          <w:rFonts w:ascii="Times New Roman" w:hAnsi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5779E1" w:rsidRPr="00CB6A42">
        <w:rPr>
          <w:rFonts w:ascii="Times New Roman" w:hAnsi="Times New Roman"/>
          <w:sz w:val="26"/>
          <w:szCs w:val="26"/>
        </w:rPr>
        <w:t>»</w:t>
      </w:r>
      <w:r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D6256A" w:rsidRPr="00CB6A42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6256A" w:rsidRPr="00CB6A42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6256A" w:rsidRPr="00CB6A42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6256A" w:rsidRPr="00CB6A42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D6256A" w:rsidRPr="00CB6A42" w:rsidRDefault="00D6256A" w:rsidP="007C24AD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B6A42">
        <w:rPr>
          <w:rFonts w:ascii="Times New Roman" w:hAnsi="Times New Roman"/>
          <w:sz w:val="26"/>
          <w:szCs w:val="26"/>
        </w:rPr>
        <w:t xml:space="preserve">приказ </w:t>
      </w:r>
      <w:r w:rsidR="005C2763" w:rsidRPr="00CB6A42">
        <w:rPr>
          <w:rFonts w:ascii="Times New Roman" w:hAnsi="Times New Roman"/>
          <w:sz w:val="26"/>
          <w:szCs w:val="26"/>
        </w:rPr>
        <w:t>ФНС России от 08.07.2019 N ММВ-7-19/343@</w:t>
      </w:r>
      <w:r w:rsidR="007C24AD" w:rsidRPr="00CB6A42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</w:t>
      </w:r>
      <w:r w:rsidR="007C24AD" w:rsidRPr="00CB6A42">
        <w:rPr>
          <w:rFonts w:ascii="Times New Roman" w:hAnsi="Times New Roman"/>
          <w:sz w:val="26"/>
          <w:szCs w:val="26"/>
        </w:rPr>
        <w:lastRenderedPageBreak/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7C24AD" w:rsidRPr="00CB6A4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C24AD" w:rsidRPr="00CB6A42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6256A" w:rsidRPr="00CB6A42" w:rsidRDefault="00446090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D6256A" w:rsidRPr="00CB6A4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Президиума Верховного Совета РСФСР от 17 июня 1991 г. </w:t>
      </w:r>
      <w:r w:rsidR="00C368E9" w:rsidRPr="00CB6A42">
        <w:rPr>
          <w:rFonts w:ascii="Times New Roman" w:hAnsi="Times New Roman"/>
          <w:sz w:val="26"/>
          <w:szCs w:val="26"/>
        </w:rPr>
        <w:t xml:space="preserve">        «</w:t>
      </w:r>
      <w:r w:rsidR="00D6256A" w:rsidRPr="00CB6A42">
        <w:rPr>
          <w:rFonts w:ascii="Times New Roman" w:hAnsi="Times New Roman"/>
          <w:sz w:val="26"/>
          <w:szCs w:val="26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C368E9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446090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D6256A" w:rsidRPr="00CB6A4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</w:t>
      </w:r>
      <w:r w:rsidR="00C368E9" w:rsidRPr="00CB6A42">
        <w:rPr>
          <w:rFonts w:ascii="Times New Roman" w:hAnsi="Times New Roman"/>
          <w:sz w:val="26"/>
          <w:szCs w:val="26"/>
        </w:rPr>
        <w:t xml:space="preserve">        </w:t>
      </w:r>
      <w:r w:rsidR="00D6256A" w:rsidRPr="00CB6A42">
        <w:rPr>
          <w:rFonts w:ascii="Times New Roman" w:hAnsi="Times New Roman"/>
          <w:sz w:val="26"/>
          <w:szCs w:val="26"/>
        </w:rPr>
        <w:t xml:space="preserve">№ 410 </w:t>
      </w:r>
      <w:r w:rsidR="00C368E9" w:rsidRPr="00CB6A42">
        <w:rPr>
          <w:rFonts w:ascii="Times New Roman" w:hAnsi="Times New Roman"/>
          <w:sz w:val="26"/>
          <w:szCs w:val="26"/>
        </w:rPr>
        <w:t>«</w:t>
      </w:r>
      <w:r w:rsidR="00D6256A" w:rsidRPr="00CB6A42">
        <w:rPr>
          <w:rFonts w:ascii="Times New Roman" w:hAnsi="Times New Roman"/>
          <w:sz w:val="26"/>
          <w:szCs w:val="26"/>
        </w:rPr>
        <w:t xml:space="preserve">О порядке </w:t>
      </w:r>
      <w:proofErr w:type="gramStart"/>
      <w:r w:rsidR="00D6256A" w:rsidRPr="00CB6A42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D6256A" w:rsidRPr="00CB6A42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C368E9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446090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6256A" w:rsidRPr="00CB6A4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</w:t>
      </w:r>
      <w:r w:rsidR="00D1787F" w:rsidRPr="00CB6A42">
        <w:rPr>
          <w:rFonts w:ascii="Times New Roman" w:hAnsi="Times New Roman"/>
          <w:sz w:val="26"/>
          <w:szCs w:val="26"/>
        </w:rPr>
        <w:t xml:space="preserve">декабря </w:t>
      </w:r>
      <w:r w:rsidR="00D6256A" w:rsidRPr="00CB6A42">
        <w:rPr>
          <w:rFonts w:ascii="Times New Roman" w:hAnsi="Times New Roman"/>
          <w:sz w:val="26"/>
          <w:szCs w:val="26"/>
        </w:rPr>
        <w:t xml:space="preserve">2005 г. </w:t>
      </w:r>
      <w:r w:rsidR="00C368E9" w:rsidRPr="00CB6A42">
        <w:rPr>
          <w:rFonts w:ascii="Times New Roman" w:hAnsi="Times New Roman"/>
          <w:sz w:val="26"/>
          <w:szCs w:val="26"/>
        </w:rPr>
        <w:t xml:space="preserve">       </w:t>
      </w:r>
      <w:r w:rsidR="00D6256A" w:rsidRPr="00CB6A42">
        <w:rPr>
          <w:rFonts w:ascii="Times New Roman" w:hAnsi="Times New Roman"/>
          <w:sz w:val="26"/>
          <w:szCs w:val="26"/>
        </w:rPr>
        <w:t xml:space="preserve">№ 819 </w:t>
      </w:r>
      <w:r w:rsidR="00C368E9" w:rsidRPr="00CB6A42">
        <w:rPr>
          <w:rFonts w:ascii="Times New Roman" w:hAnsi="Times New Roman"/>
          <w:sz w:val="26"/>
          <w:szCs w:val="26"/>
        </w:rPr>
        <w:t>«</w:t>
      </w:r>
      <w:r w:rsidR="00D6256A" w:rsidRPr="00CB6A42">
        <w:rPr>
          <w:rFonts w:ascii="Times New Roman" w:hAnsi="Times New Roman"/>
          <w:sz w:val="26"/>
          <w:szCs w:val="26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C368E9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446090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D6256A" w:rsidRPr="00CB6A4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2009 г. </w:t>
      </w:r>
      <w:r w:rsidR="00C368E9" w:rsidRPr="00CB6A42">
        <w:rPr>
          <w:rFonts w:ascii="Times New Roman" w:hAnsi="Times New Roman"/>
          <w:sz w:val="26"/>
          <w:szCs w:val="26"/>
        </w:rPr>
        <w:t xml:space="preserve">       № 1088 «</w:t>
      </w:r>
      <w:r w:rsidR="00D6256A" w:rsidRPr="00CB6A42">
        <w:rPr>
          <w:rFonts w:ascii="Times New Roman" w:hAnsi="Times New Roman"/>
          <w:sz w:val="26"/>
          <w:szCs w:val="26"/>
        </w:rPr>
        <w:t xml:space="preserve">О государственной автоматизированной системе </w:t>
      </w:r>
      <w:r w:rsidR="00C368E9" w:rsidRPr="00CB6A42">
        <w:rPr>
          <w:rFonts w:ascii="Times New Roman" w:hAnsi="Times New Roman"/>
          <w:sz w:val="26"/>
          <w:szCs w:val="26"/>
        </w:rPr>
        <w:t>«</w:t>
      </w:r>
      <w:r w:rsidR="00D6256A" w:rsidRPr="00CB6A42">
        <w:rPr>
          <w:rFonts w:ascii="Times New Roman" w:hAnsi="Times New Roman"/>
          <w:sz w:val="26"/>
          <w:szCs w:val="26"/>
        </w:rPr>
        <w:t>Управление</w:t>
      </w:r>
      <w:r w:rsidR="00C368E9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446090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D6256A" w:rsidRPr="00CB6A42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Правительства Российской Феде</w:t>
      </w:r>
      <w:r w:rsidR="00C368E9" w:rsidRPr="00CB6A42">
        <w:rPr>
          <w:rFonts w:ascii="Times New Roman" w:hAnsi="Times New Roman"/>
          <w:sz w:val="26"/>
          <w:szCs w:val="26"/>
        </w:rPr>
        <w:t>рации от 6 мая 2008 г. № 671-р «</w:t>
      </w:r>
      <w:r w:rsidR="00D6256A" w:rsidRPr="00CB6A42">
        <w:rPr>
          <w:rFonts w:ascii="Times New Roman" w:hAnsi="Times New Roman"/>
          <w:sz w:val="26"/>
          <w:szCs w:val="26"/>
        </w:rPr>
        <w:t>Об утверждении Федерального плана статистических работ</w:t>
      </w:r>
      <w:r w:rsidR="00C368E9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446090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D6256A" w:rsidRPr="00CB6A4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Минфина от 29 июля 1998 г. № 34н </w:t>
      </w:r>
      <w:r w:rsidR="00C368E9" w:rsidRPr="00CB6A42">
        <w:rPr>
          <w:rFonts w:ascii="Times New Roman" w:hAnsi="Times New Roman"/>
          <w:sz w:val="26"/>
          <w:szCs w:val="26"/>
        </w:rPr>
        <w:t>«</w:t>
      </w:r>
      <w:r w:rsidR="00D6256A" w:rsidRPr="00CB6A42">
        <w:rPr>
          <w:rFonts w:ascii="Times New Roman" w:hAnsi="Times New Roman"/>
          <w:sz w:val="26"/>
          <w:szCs w:val="26"/>
        </w:rPr>
        <w:t>Об утверждении Положения по ведению бухгалтерского учета и бухгалтерской отчетности в Российской Федерации</w:t>
      </w:r>
      <w:r w:rsidR="00C368E9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446090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D6256A" w:rsidRPr="00CB6A4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Минфина от 31 </w:t>
      </w:r>
      <w:r w:rsidR="00D1787F" w:rsidRPr="00CB6A42">
        <w:rPr>
          <w:rFonts w:ascii="Times New Roman" w:hAnsi="Times New Roman"/>
          <w:sz w:val="26"/>
          <w:szCs w:val="26"/>
        </w:rPr>
        <w:t xml:space="preserve">октября </w:t>
      </w:r>
      <w:r w:rsidR="00D6256A" w:rsidRPr="00CB6A42">
        <w:rPr>
          <w:rFonts w:ascii="Times New Roman" w:hAnsi="Times New Roman"/>
          <w:sz w:val="26"/>
          <w:szCs w:val="26"/>
        </w:rPr>
        <w:t xml:space="preserve">2000 г. № 94н </w:t>
      </w:r>
      <w:r w:rsidR="00FA24CF" w:rsidRPr="00CB6A42">
        <w:rPr>
          <w:rFonts w:ascii="Times New Roman" w:hAnsi="Times New Roman"/>
          <w:sz w:val="26"/>
          <w:szCs w:val="26"/>
        </w:rPr>
        <w:t>«</w:t>
      </w:r>
      <w:r w:rsidR="00D6256A" w:rsidRPr="00CB6A42">
        <w:rPr>
          <w:rFonts w:ascii="Times New Roman" w:hAnsi="Times New Roman"/>
          <w:sz w:val="26"/>
          <w:szCs w:val="26"/>
        </w:rPr>
        <w:t xml:space="preserve">Об утверждении </w:t>
      </w:r>
      <w:proofErr w:type="gramStart"/>
      <w:r w:rsidR="00D6256A" w:rsidRPr="00CB6A42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D6256A" w:rsidRPr="00CB6A42">
        <w:rPr>
          <w:rFonts w:ascii="Times New Roman" w:hAnsi="Times New Roman"/>
          <w:sz w:val="26"/>
          <w:szCs w:val="26"/>
        </w:rPr>
        <w:t xml:space="preserve"> и инструкции по его применению</w:t>
      </w:r>
      <w:r w:rsidR="00FA24CF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D6256A" w:rsidRPr="00CB6A42" w:rsidRDefault="00446090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D6256A" w:rsidRPr="00CB6A4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М</w:t>
      </w:r>
      <w:r w:rsidR="00FA24CF" w:rsidRPr="00CB6A42">
        <w:rPr>
          <w:rFonts w:ascii="Times New Roman" w:hAnsi="Times New Roman"/>
          <w:sz w:val="26"/>
          <w:szCs w:val="26"/>
        </w:rPr>
        <w:t>инфина от 2 июля 2010 г. № 66н «</w:t>
      </w:r>
      <w:r w:rsidR="00D6256A" w:rsidRPr="00CB6A42">
        <w:rPr>
          <w:rFonts w:ascii="Times New Roman" w:hAnsi="Times New Roman"/>
          <w:sz w:val="26"/>
          <w:szCs w:val="26"/>
        </w:rPr>
        <w:t>О формах бухгалтерской отчетности организаций</w:t>
      </w:r>
      <w:r w:rsidR="00FA24CF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>,</w:t>
      </w:r>
    </w:p>
    <w:p w:rsidR="00A73A01" w:rsidRPr="00CB6A42" w:rsidRDefault="00446090" w:rsidP="00A73A01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D6256A" w:rsidRPr="00CB6A4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Минфина России № 65н, ФНС Российской Федерации № ММ-3-1/295@ от 30 июня 2008 г. </w:t>
      </w:r>
      <w:r w:rsidR="00FA24CF" w:rsidRPr="00CB6A42">
        <w:rPr>
          <w:rFonts w:ascii="Times New Roman" w:hAnsi="Times New Roman"/>
          <w:sz w:val="26"/>
          <w:szCs w:val="26"/>
        </w:rPr>
        <w:t>«</w:t>
      </w:r>
      <w:r w:rsidR="00D6256A" w:rsidRPr="00CB6A42">
        <w:rPr>
          <w:rFonts w:ascii="Times New Roman" w:hAnsi="Times New Roman"/>
          <w:sz w:val="26"/>
          <w:szCs w:val="26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D6256A" w:rsidRPr="00CB6A42">
        <w:rPr>
          <w:rFonts w:ascii="Times New Roman" w:hAnsi="Times New Roman"/>
          <w:sz w:val="26"/>
          <w:szCs w:val="26"/>
        </w:rPr>
        <w:t xml:space="preserve"> 12 августа 2004 г. № 410</w:t>
      </w:r>
      <w:r w:rsidR="00FA24CF" w:rsidRPr="00CB6A42">
        <w:rPr>
          <w:rFonts w:ascii="Times New Roman" w:hAnsi="Times New Roman"/>
          <w:sz w:val="26"/>
          <w:szCs w:val="26"/>
        </w:rPr>
        <w:t>»</w:t>
      </w:r>
      <w:r w:rsidR="00D6256A" w:rsidRPr="00CB6A42">
        <w:rPr>
          <w:rFonts w:ascii="Times New Roman" w:hAnsi="Times New Roman"/>
          <w:sz w:val="26"/>
          <w:szCs w:val="26"/>
        </w:rPr>
        <w:t xml:space="preserve"> (Зарегистрировано в Минюсте Российской Федерации 12 августа 2008 г. № 12097),</w:t>
      </w:r>
    </w:p>
    <w:p w:rsidR="00D6256A" w:rsidRPr="00CB6A42" w:rsidRDefault="00446090" w:rsidP="001B7D29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6256A" w:rsidRPr="00CB6A4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CB6A42">
        <w:rPr>
          <w:rFonts w:ascii="Times New Roman" w:hAnsi="Times New Roman"/>
          <w:sz w:val="26"/>
          <w:szCs w:val="26"/>
        </w:rPr>
        <w:t xml:space="preserve"> ФНС России от 16 </w:t>
      </w:r>
      <w:r w:rsidR="00244CE0" w:rsidRPr="00CB6A42">
        <w:rPr>
          <w:rFonts w:ascii="Times New Roman" w:hAnsi="Times New Roman"/>
          <w:sz w:val="26"/>
          <w:szCs w:val="26"/>
        </w:rPr>
        <w:t>октября 2013 г. № ММВ-7-3/449@ «</w:t>
      </w:r>
      <w:r w:rsidR="00D6256A" w:rsidRPr="00CB6A42">
        <w:rPr>
          <w:rFonts w:ascii="Times New Roman" w:hAnsi="Times New Roman"/>
          <w:sz w:val="26"/>
          <w:szCs w:val="26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244CE0" w:rsidRPr="00CB6A42">
        <w:rPr>
          <w:rFonts w:ascii="Times New Roman" w:hAnsi="Times New Roman"/>
          <w:sz w:val="26"/>
          <w:szCs w:val="26"/>
        </w:rPr>
        <w:t>»</w:t>
      </w:r>
      <w:r w:rsidR="00215A96" w:rsidRPr="00CB6A42">
        <w:rPr>
          <w:rFonts w:ascii="Times New Roman" w:hAnsi="Times New Roman"/>
          <w:sz w:val="26"/>
          <w:szCs w:val="26"/>
        </w:rPr>
        <w:t>.</w:t>
      </w:r>
    </w:p>
    <w:p w:rsidR="00D6256A" w:rsidRPr="00CB6A42" w:rsidRDefault="00AA4D63" w:rsidP="001B7D29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Главный</w:t>
      </w:r>
      <w:r w:rsidR="00D6256A" w:rsidRPr="00CB6A42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D6256A" w:rsidRPr="00CB6A42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CB6A42" w:rsidRDefault="00D6256A" w:rsidP="001B7D2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</w:t>
      </w:r>
      <w:r w:rsidRPr="00CB6A42">
        <w:rPr>
          <w:rFonts w:cs="Times New Roman"/>
          <w:sz w:val="26"/>
          <w:szCs w:val="26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CB6A42" w:rsidRDefault="00D6256A" w:rsidP="001B7D29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pacing w:val="-2"/>
          <w:sz w:val="26"/>
          <w:szCs w:val="26"/>
        </w:rPr>
        <w:t>6.5. Наличие функциональных знаний:</w:t>
      </w:r>
      <w:r w:rsidRPr="00CB6A42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</w:t>
      </w:r>
      <w:r w:rsidR="00215A96" w:rsidRPr="00CB6A42">
        <w:rPr>
          <w:rFonts w:cs="Times New Roman"/>
          <w:sz w:val="26"/>
          <w:szCs w:val="26"/>
        </w:rPr>
        <w:t>ультата; коммуникативные умения</w:t>
      </w:r>
      <w:r w:rsidR="00652783" w:rsidRPr="00CB6A42">
        <w:rPr>
          <w:rFonts w:cs="Times New Roman"/>
          <w:sz w:val="26"/>
          <w:szCs w:val="26"/>
        </w:rPr>
        <w:t>; умение управлять изменениями.</w:t>
      </w:r>
    </w:p>
    <w:p w:rsidR="002B0C8E" w:rsidRPr="00CB6A42" w:rsidRDefault="00D6256A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6.7. </w:t>
      </w:r>
      <w:proofErr w:type="gramStart"/>
      <w:r w:rsidRPr="00CB6A42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CB6A42">
        <w:rPr>
          <w:rFonts w:cs="Times New Roman"/>
          <w:color w:val="000000" w:themeColor="text1"/>
          <w:sz w:val="26"/>
          <w:szCs w:val="26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Pr="00CB6A42">
        <w:rPr>
          <w:rFonts w:cs="Times New Roman"/>
          <w:color w:val="000000" w:themeColor="text1"/>
          <w:sz w:val="26"/>
          <w:szCs w:val="26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сбор и систематизация актуальной информации в у</w:t>
      </w:r>
      <w:r w:rsidR="002B0C8E" w:rsidRPr="00CB6A42">
        <w:rPr>
          <w:rFonts w:cs="Times New Roman"/>
          <w:color w:val="000000" w:themeColor="text1"/>
          <w:sz w:val="26"/>
          <w:szCs w:val="26"/>
        </w:rPr>
        <w:t>становленной сфере деятельности.</w:t>
      </w:r>
    </w:p>
    <w:p w:rsidR="00D6256A" w:rsidRPr="00CB6A42" w:rsidRDefault="00D6256A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6.8. </w:t>
      </w:r>
      <w:proofErr w:type="gramStart"/>
      <w:r w:rsidRPr="00CB6A42">
        <w:rPr>
          <w:rFonts w:cs="Times New Roman"/>
          <w:sz w:val="26"/>
          <w:szCs w:val="26"/>
        </w:rPr>
        <w:t xml:space="preserve">Наличие функциональных умений: </w:t>
      </w:r>
      <w:r w:rsidRPr="00CB6A42">
        <w:rPr>
          <w:rFonts w:cs="Times New Roman"/>
          <w:color w:val="000000" w:themeColor="text1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CB6A42">
        <w:rPr>
          <w:rFonts w:cs="Times New Roman"/>
          <w:sz w:val="26"/>
          <w:szCs w:val="26"/>
        </w:rPr>
        <w:t xml:space="preserve">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B6A42">
        <w:rPr>
          <w:rFonts w:cs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CF4A05" w:rsidRPr="00CB6A42" w:rsidRDefault="00CF4A05" w:rsidP="00480CF5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7. Основные права и обязанности </w:t>
      </w:r>
      <w:r w:rsidR="001A593B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налогообложения юридических лиц, </w:t>
      </w:r>
      <w:r w:rsidR="007D4001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cs="Times New Roman"/>
          <w:sz w:val="26"/>
          <w:szCs w:val="26"/>
        </w:rPr>
        <w:t xml:space="preserve"> государственный налоговый инспектор  отдела обязан: 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lastRenderedPageBreak/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осуществлять подготовку информации по заданиям ФНС России, Правительства Ставропольского края;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CB6A42">
        <w:rPr>
          <w:rFonts w:cs="Times New Roman"/>
          <w:sz w:val="26"/>
          <w:szCs w:val="26"/>
        </w:rPr>
        <w:t>криптоключах</w:t>
      </w:r>
      <w:proofErr w:type="spellEnd"/>
      <w:r w:rsidRPr="00CB6A42">
        <w:rPr>
          <w:rFonts w:cs="Times New Roman"/>
          <w:sz w:val="26"/>
          <w:szCs w:val="26"/>
        </w:rPr>
        <w:t xml:space="preserve"> и ЭЦП; 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в соответствующий бюджет иных обязательных платежей по следующему перечню налогов, курируемых отделом:</w:t>
      </w:r>
    </w:p>
    <w:p w:rsidR="00480CF5" w:rsidRDefault="00480CF5" w:rsidP="000D0020">
      <w:pPr>
        <w:shd w:val="clear" w:color="auto" w:fill="FFFFFF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- валютный контроль</w:t>
      </w:r>
    </w:p>
    <w:p w:rsidR="000D0020" w:rsidRPr="00CB6A42" w:rsidRDefault="000D0020" w:rsidP="000D0020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bCs/>
          <w:sz w:val="26"/>
          <w:szCs w:val="26"/>
        </w:rPr>
        <w:t>- акциз на нефтепродукты,</w:t>
      </w:r>
    </w:p>
    <w:p w:rsidR="000D0020" w:rsidRPr="00CB6A42" w:rsidRDefault="000D0020" w:rsidP="000D0020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налог на добычу полезных ископаемых,</w:t>
      </w:r>
    </w:p>
    <w:p w:rsidR="000D0020" w:rsidRPr="00CB6A42" w:rsidRDefault="000D0020" w:rsidP="000D0020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- водный налог, </w:t>
      </w:r>
    </w:p>
    <w:p w:rsidR="000D0020" w:rsidRPr="00CB6A42" w:rsidRDefault="000D0020" w:rsidP="000D0020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сборы за пользование объектами животного мира и объектами биологических ресурсов,</w:t>
      </w:r>
    </w:p>
    <w:p w:rsidR="000D0020" w:rsidRPr="00CB6A42" w:rsidRDefault="000D0020" w:rsidP="000D0020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платежи за пользование недрами,</w:t>
      </w:r>
    </w:p>
    <w:p w:rsidR="000D0020" w:rsidRPr="00CB6A42" w:rsidRDefault="000D0020" w:rsidP="000D0020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налог на дополнительный  доход от добычи углеводородного сырья.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CB6A42">
        <w:rPr>
          <w:rFonts w:cs="Times New Roman"/>
          <w:sz w:val="26"/>
          <w:szCs w:val="26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0D0020" w:rsidRPr="00CB6A42" w:rsidRDefault="000D0020" w:rsidP="000D0020">
      <w:pPr>
        <w:tabs>
          <w:tab w:val="left" w:pos="1440"/>
        </w:tabs>
        <w:rPr>
          <w:rFonts w:eastAsia="Times New Roman" w:cs="Times New Roman"/>
          <w:sz w:val="26"/>
          <w:szCs w:val="26"/>
          <w:lang w:eastAsia="ru-RU"/>
        </w:rPr>
      </w:pPr>
      <w:r w:rsidRPr="00CB6A42">
        <w:rPr>
          <w:rFonts w:eastAsia="Times New Roman" w:cs="Times New Roman"/>
          <w:sz w:val="26"/>
          <w:szCs w:val="26"/>
          <w:lang w:eastAsia="ru-RU"/>
        </w:rPr>
        <w:t xml:space="preserve">обеспечивать организацию и координацию работы территориальных налоговых органов по </w:t>
      </w:r>
      <w:proofErr w:type="gramStart"/>
      <w:r w:rsidRPr="00CB6A42">
        <w:rPr>
          <w:rFonts w:eastAsia="Times New Roman" w:cs="Times New Roman"/>
          <w:sz w:val="26"/>
          <w:szCs w:val="26"/>
          <w:lang w:eastAsia="ru-RU"/>
        </w:rPr>
        <w:t>контролю за</w:t>
      </w:r>
      <w:proofErr w:type="gramEnd"/>
      <w:r w:rsidRPr="00CB6A42">
        <w:rPr>
          <w:rFonts w:eastAsia="Times New Roman" w:cs="Times New Roman"/>
          <w:sz w:val="26"/>
          <w:szCs w:val="26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организациями;</w:t>
      </w:r>
    </w:p>
    <w:p w:rsidR="000D0020" w:rsidRPr="00CB6A42" w:rsidRDefault="000D0020" w:rsidP="000D0020">
      <w:pPr>
        <w:pStyle w:val="ae"/>
        <w:spacing w:after="0"/>
        <w:ind w:left="0"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lastRenderedPageBreak/>
        <w:t>разрабатывать</w:t>
      </w:r>
      <w:r w:rsidRPr="00CB6A42">
        <w:rPr>
          <w:rFonts w:cs="Times New Roman"/>
          <w:bCs/>
          <w:sz w:val="26"/>
          <w:szCs w:val="26"/>
        </w:rPr>
        <w:t xml:space="preserve"> предложения по формам и методам налогового администрирования, направленным на повышение эффективности проведения </w:t>
      </w:r>
      <w:r w:rsidRPr="00CB6A42">
        <w:rPr>
          <w:rFonts w:cs="Times New Roman"/>
          <w:sz w:val="26"/>
          <w:szCs w:val="26"/>
        </w:rPr>
        <w:t>проверок валютного контроля;</w:t>
      </w:r>
    </w:p>
    <w:p w:rsidR="000D0020" w:rsidRPr="00CB6A42" w:rsidRDefault="000D0020" w:rsidP="000D0020">
      <w:pPr>
        <w:pStyle w:val="ae"/>
        <w:spacing w:after="0"/>
        <w:ind w:left="0"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организовывать проведение нижестоящими налоговыми органами проверок валютного контроля и </w:t>
      </w:r>
      <w:proofErr w:type="gramStart"/>
      <w:r w:rsidRPr="00CB6A42">
        <w:rPr>
          <w:rFonts w:cs="Times New Roman"/>
          <w:sz w:val="26"/>
          <w:szCs w:val="26"/>
        </w:rPr>
        <w:t>контроль за</w:t>
      </w:r>
      <w:proofErr w:type="gramEnd"/>
      <w:r w:rsidRPr="00CB6A42">
        <w:rPr>
          <w:rFonts w:cs="Times New Roman"/>
          <w:sz w:val="26"/>
          <w:szCs w:val="26"/>
        </w:rPr>
        <w:t xml:space="preserve"> их качеством;</w:t>
      </w:r>
    </w:p>
    <w:p w:rsidR="000D0020" w:rsidRPr="00CB6A42" w:rsidRDefault="000D0020" w:rsidP="000D002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осуществлять выявление основных (существенных) признаков применяемых налогоплательщиками схем уклонения с целью предупреждения потерь бюджета и выработки рекомендаций по сбору качественной доказательной базы в ходе проведения проверок валютного контроля;</w:t>
      </w:r>
    </w:p>
    <w:p w:rsidR="000D0020" w:rsidRPr="00CB6A42" w:rsidRDefault="000D0020" w:rsidP="000D002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осуществлять анализ и систематизацию</w:t>
      </w:r>
      <w:r w:rsidRPr="00CB6A42">
        <w:rPr>
          <w:rFonts w:cs="Times New Roman"/>
          <w:b/>
          <w:bCs/>
          <w:sz w:val="26"/>
          <w:szCs w:val="26"/>
        </w:rPr>
        <w:t xml:space="preserve"> </w:t>
      </w:r>
      <w:r w:rsidRPr="00CB6A42">
        <w:rPr>
          <w:rFonts w:cs="Times New Roman"/>
          <w:sz w:val="26"/>
          <w:szCs w:val="26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    проверок валютного контроля;</w:t>
      </w:r>
    </w:p>
    <w:p w:rsidR="000D0020" w:rsidRPr="00CB6A42" w:rsidRDefault="000D0020" w:rsidP="000D002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осуществлять анализ результатов работы налоговых органов </w:t>
      </w:r>
      <w:proofErr w:type="gramStart"/>
      <w:r w:rsidRPr="00CB6A42">
        <w:rPr>
          <w:rFonts w:cs="Times New Roman"/>
          <w:sz w:val="26"/>
          <w:szCs w:val="26"/>
        </w:rPr>
        <w:t>по</w:t>
      </w:r>
      <w:proofErr w:type="gramEnd"/>
      <w:r w:rsidRPr="00CB6A42">
        <w:rPr>
          <w:rFonts w:cs="Times New Roman"/>
          <w:sz w:val="26"/>
          <w:szCs w:val="26"/>
        </w:rPr>
        <w:t xml:space="preserve"> проверок валютного контроля, в том числе с использованием автоматизированных систем налогового контроля;</w:t>
      </w:r>
    </w:p>
    <w:p w:rsidR="000D0020" w:rsidRPr="00CB6A42" w:rsidRDefault="000D0020" w:rsidP="000D002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проверок валютного контроля;</w:t>
      </w:r>
    </w:p>
    <w:p w:rsidR="000D0020" w:rsidRPr="00CB6A42" w:rsidRDefault="000D0020" w:rsidP="000D002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iCs/>
          <w:sz w:val="26"/>
          <w:szCs w:val="26"/>
        </w:rPr>
        <w:t xml:space="preserve">вырабатывать предложения и формирует методологическую основу автоматизации проведения </w:t>
      </w:r>
      <w:r w:rsidRPr="00CB6A42">
        <w:rPr>
          <w:rFonts w:cs="Times New Roman"/>
          <w:sz w:val="26"/>
          <w:szCs w:val="26"/>
        </w:rPr>
        <w:t>проверок валютного контроля</w:t>
      </w:r>
      <w:r w:rsidRPr="00CB6A42">
        <w:rPr>
          <w:rFonts w:cs="Times New Roman"/>
          <w:iCs/>
          <w:sz w:val="26"/>
          <w:szCs w:val="26"/>
        </w:rPr>
        <w:t>;</w:t>
      </w:r>
    </w:p>
    <w:p w:rsidR="000D0020" w:rsidRPr="00CB6A42" w:rsidRDefault="000D0020" w:rsidP="000D002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вырабатывать</w:t>
      </w:r>
      <w:r w:rsidRPr="00CB6A42">
        <w:rPr>
          <w:rFonts w:cs="Times New Roman"/>
          <w:bCs/>
          <w:sz w:val="26"/>
          <w:szCs w:val="26"/>
        </w:rPr>
        <w:t xml:space="preserve"> предложения по модернизации форм и методов </w:t>
      </w:r>
      <w:r w:rsidRPr="00CB6A42">
        <w:rPr>
          <w:rFonts w:cs="Times New Roman"/>
          <w:sz w:val="26"/>
          <w:szCs w:val="26"/>
        </w:rPr>
        <w:t>проверок валютного контроля</w:t>
      </w:r>
      <w:r w:rsidRPr="00CB6A42">
        <w:rPr>
          <w:rFonts w:cs="Times New Roman"/>
          <w:bCs/>
          <w:sz w:val="26"/>
          <w:szCs w:val="26"/>
        </w:rPr>
        <w:t xml:space="preserve"> с использованием информационных технологий и ресурсов;</w:t>
      </w:r>
    </w:p>
    <w:p w:rsidR="000D0020" w:rsidRPr="00CB6A42" w:rsidRDefault="000D0020" w:rsidP="000D002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iCs/>
          <w:sz w:val="26"/>
          <w:szCs w:val="26"/>
        </w:rPr>
        <w:t xml:space="preserve">участвовать в разработке и модернизации информационных ресурсов, связанных с автоматизацией проведения </w:t>
      </w:r>
      <w:r w:rsidRPr="00CB6A42">
        <w:rPr>
          <w:rFonts w:cs="Times New Roman"/>
          <w:sz w:val="26"/>
          <w:szCs w:val="26"/>
        </w:rPr>
        <w:t>проверок валютного контроля</w:t>
      </w:r>
      <w:r w:rsidRPr="00CB6A42">
        <w:rPr>
          <w:rFonts w:cs="Times New Roman"/>
          <w:iCs/>
          <w:sz w:val="26"/>
          <w:szCs w:val="26"/>
        </w:rPr>
        <w:t>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подготавливать материалы и принимать участие в проводимых семинарах-совещаниях и курсах повышения квалификации;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участвовать в установленном порядке в разработке предложений в «Перечень работ по информатизации Федеральной налоговой службы» по тематике и содержанию работ Отдела;</w:t>
      </w:r>
    </w:p>
    <w:p w:rsidR="006F5338" w:rsidRPr="00CB6A42" w:rsidRDefault="006F5338" w:rsidP="006F5338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CB6A42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CB6A42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B6A42">
        <w:rPr>
          <w:rFonts w:ascii="Times New Roman" w:hAnsi="Times New Roman"/>
          <w:sz w:val="26"/>
          <w:szCs w:val="26"/>
        </w:rPr>
        <w:t xml:space="preserve"> исполнением территориальными налоговыми органами Ставропольского края Единого стандарта обслуживания налогоплательщиков в части, закрепленной за отделом;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разъяснять методологию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проводить обучение и консультации сотрудников налоговых органов, на функциональные обязанности которых оказывает влияние внедрение ЕНС;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обеспечивать информационную поддержку сотрудников налоговых органов по вопросам реализации функций в условиях ЕНС;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обращаться в вышестоящий налоговый орган за разъяснениями по вопросам реализаций функций в условиях ЕНС при необходимости;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координировать и организовывать внедрение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обеспечения.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 xml:space="preserve">координировать и организовывать осуществление структурными подразделениями </w:t>
      </w:r>
      <w:proofErr w:type="gramStart"/>
      <w:r w:rsidRPr="00CB6A4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B6A42">
        <w:rPr>
          <w:rFonts w:ascii="Times New Roman" w:hAnsi="Times New Roman" w:cs="Times New Roman"/>
          <w:sz w:val="26"/>
          <w:szCs w:val="26"/>
        </w:rPr>
        <w:t xml:space="preserve"> своевременной установкой изменений программного обеспечения.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координировать, организовывать и осуществлять внутренний контроль деятельности налоговых органов по технологическим процессам с учетом внедрения ЕНС;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B6A42">
        <w:rPr>
          <w:rFonts w:ascii="Times New Roman" w:hAnsi="Times New Roman" w:cs="Times New Roman"/>
          <w:bCs/>
          <w:sz w:val="26"/>
          <w:szCs w:val="26"/>
        </w:rPr>
        <w:t xml:space="preserve">формировать установленные ФНС России формы отчетности, относящейся к </w:t>
      </w:r>
      <w:r w:rsidRPr="00CB6A42">
        <w:rPr>
          <w:rFonts w:ascii="Times New Roman" w:hAnsi="Times New Roman" w:cs="Times New Roman"/>
          <w:bCs/>
          <w:sz w:val="26"/>
          <w:szCs w:val="26"/>
        </w:rPr>
        <w:lastRenderedPageBreak/>
        <w:t>предмету деятельности отдела, в соответствии с приказами руководителя Управлении;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осуществлять контроль налоговых органов края по вопросам налогового администрирования иностранных организаций, дипломатических и приравненных к ним представительств, в части вопросов относящихся к компетенции налога;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работать в системе электронного документооборота «СЭД-Регион»;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B6A42">
        <w:rPr>
          <w:rFonts w:ascii="Times New Roman" w:hAnsi="Times New Roman" w:cs="Times New Roman"/>
          <w:bCs/>
          <w:sz w:val="26"/>
          <w:szCs w:val="26"/>
        </w:rPr>
        <w:t>формирование установленных ФНС России форм отчетности, относящейся к предмету деятельности Отдела, в соответствии с приказами руководителя Управлении;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оказывать практическую помощь территориальным налоговым органам по предмету деятельности отдела;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выполнять поручения и указания начальника отдела;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</w:t>
      </w:r>
      <w:r w:rsidRPr="00CB6A42">
        <w:rPr>
          <w:rFonts w:cs="Times New Roman"/>
          <w:b/>
          <w:sz w:val="26"/>
          <w:szCs w:val="26"/>
        </w:rPr>
        <w:t xml:space="preserve"> </w:t>
      </w:r>
      <w:r w:rsidRPr="00CB6A42">
        <w:rPr>
          <w:rFonts w:cs="Times New Roman"/>
          <w:sz w:val="26"/>
          <w:szCs w:val="26"/>
        </w:rPr>
        <w:t>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края: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- 103.06.06.00.0050 «Камеральная налоговая проверка налоговой декларации по акцизам с суммой, заявленной к возмещению»,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- 103.06.06.00.0000 «Камеральная налоговая проверка соблюдения законодательства о налогах и сборах»,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 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взаимодействия»,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- 103.06.01.05.0010 «Информационное взаимодействие с Федеральным агентством по недропользованию (</w:t>
      </w:r>
      <w:proofErr w:type="spellStart"/>
      <w:r w:rsidRPr="00CB6A42">
        <w:rPr>
          <w:rFonts w:cs="Times New Roman"/>
          <w:sz w:val="26"/>
          <w:szCs w:val="26"/>
        </w:rPr>
        <w:t>Роснедра</w:t>
      </w:r>
      <w:proofErr w:type="spellEnd"/>
      <w:r w:rsidRPr="00CB6A42">
        <w:rPr>
          <w:rFonts w:cs="Times New Roman"/>
          <w:sz w:val="26"/>
          <w:szCs w:val="26"/>
        </w:rPr>
        <w:t>)»,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- 103.06.01.06.0010 «Информационное взаимодействие с Федеральным агентством водных ресурсов (</w:t>
      </w:r>
      <w:proofErr w:type="spellStart"/>
      <w:r w:rsidRPr="00CB6A42">
        <w:rPr>
          <w:rFonts w:cs="Times New Roman"/>
          <w:sz w:val="26"/>
          <w:szCs w:val="26"/>
        </w:rPr>
        <w:t>Росводресурсы</w:t>
      </w:r>
      <w:proofErr w:type="spellEnd"/>
      <w:r w:rsidRPr="00CB6A42">
        <w:rPr>
          <w:rFonts w:cs="Times New Roman"/>
          <w:sz w:val="26"/>
          <w:szCs w:val="26"/>
        </w:rPr>
        <w:t>)»,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- 110.05.00.00.0010 «Выдача свидетельств о регистрации в соответствии с главой 22 Налогового кодекса Российской Федерации»,</w:t>
      </w:r>
    </w:p>
    <w:p w:rsidR="000D0020" w:rsidRPr="00CB6A42" w:rsidRDefault="000D0020" w:rsidP="000D0020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- 110.05.00.00.0020 «Приостановление, возобновление, аннулирование действия свидетельств о регистрации в соответствии с главой 22 Налогового кодекса Российской Федерации»;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координировать проведение СКМ с таможенными органами;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 xml:space="preserve">выполнять необходимые действия для обеспечения выполнения технологических </w:t>
      </w:r>
      <w:r w:rsidRPr="00CB6A42">
        <w:rPr>
          <w:rFonts w:ascii="Times New Roman" w:hAnsi="Times New Roman" w:cs="Times New Roman"/>
          <w:sz w:val="26"/>
          <w:szCs w:val="26"/>
        </w:rPr>
        <w:lastRenderedPageBreak/>
        <w:t>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анализировать информацию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технолога.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координировать осуществление структурными подразделениями решение вопросов технического и технологического характера, возникающих в процессе эксплуатации программного обеспечения.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осуществлять контроль налоговых органов края по вопросам налогового администрирования иностранных организаций, дипломатических и приравненных к ним представительств, в части вопросов относящихся к компетенции налога;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принимать в необходимых случаях участие в рассмотрении заявлений и жалоб юридических лиц и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 по предмету деятельности отдела;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принимать участие при необходимости в судебных разбирательствах по искам, предъявленным налогоплательщиками к территориальным налоговым органам, и по искам территориальных налоговых органов Ставропольского края, предъявленным налогоплательщикам по предмету деятельности отдела;</w:t>
      </w:r>
    </w:p>
    <w:p w:rsidR="006F5338" w:rsidRPr="00CB6A42" w:rsidRDefault="006F5338" w:rsidP="006F5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A42">
        <w:rPr>
          <w:rFonts w:ascii="Times New Roman" w:hAnsi="Times New Roman" w:cs="Times New Roman"/>
          <w:sz w:val="26"/>
          <w:szCs w:val="26"/>
        </w:rPr>
        <w:t>участвовать в рассмотрении налоговых споров между налоговыми органами края и налогоплательщиками, а также заявлений и жалоб юридических лиц на акты ненормативного характера налоговых органов края, связанных с применением законодательства Российской Федерации о налогах и сборах;</w:t>
      </w:r>
    </w:p>
    <w:p w:rsidR="006F5338" w:rsidRPr="00CB6A42" w:rsidRDefault="006F5338" w:rsidP="006F5338">
      <w:pPr>
        <w:rPr>
          <w:rFonts w:cs="Times New Roman"/>
          <w:color w:val="000000" w:themeColor="text1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CB6A42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от 27.07.2004 г.  № 79-ФЗ  «О государственной гражданской службе Российской Федерации</w:t>
        </w:r>
      </w:hyperlink>
      <w:r w:rsidRPr="00CB6A42">
        <w:rPr>
          <w:rStyle w:val="a9"/>
          <w:rFonts w:cs="Times New Roman"/>
          <w:color w:val="000000" w:themeColor="text1"/>
          <w:sz w:val="26"/>
          <w:szCs w:val="26"/>
          <w:u w:val="none"/>
        </w:rPr>
        <w:t>»</w:t>
      </w:r>
      <w:r w:rsidRPr="00CB6A4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5" w:history="1">
        <w:r w:rsidRPr="00CB6A42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B6A42">
        <w:rPr>
          <w:rFonts w:cs="Times New Roman"/>
          <w:color w:val="000000" w:themeColor="text1"/>
          <w:sz w:val="26"/>
          <w:szCs w:val="26"/>
        </w:rPr>
        <w:t xml:space="preserve"> от 25.12.2008 г. № 273-ФЗ «О противодействии коррупции» и другими федеральными законами;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B6A42">
        <w:rPr>
          <w:rFonts w:cs="Times New Roman"/>
          <w:sz w:val="26"/>
          <w:szCs w:val="26"/>
        </w:rPr>
        <w:t>Федеральным законом от 27.07.2004 г. № 79-ФЗ  «О государственной гражданской службе Российской Федерации</w:t>
      </w:r>
      <w:r w:rsidRPr="00CB6A42">
        <w:rPr>
          <w:rStyle w:val="a9"/>
          <w:rFonts w:cs="Times New Roman"/>
          <w:color w:val="000000" w:themeColor="text1"/>
          <w:sz w:val="26"/>
          <w:szCs w:val="26"/>
          <w:u w:val="none"/>
        </w:rPr>
        <w:t>»</w:t>
      </w:r>
      <w:r w:rsidRPr="00CB6A42">
        <w:rPr>
          <w:rFonts w:cs="Times New Roman"/>
          <w:color w:val="000000" w:themeColor="text1"/>
          <w:sz w:val="26"/>
          <w:szCs w:val="26"/>
        </w:rPr>
        <w:t xml:space="preserve">, Федеральным </w:t>
      </w:r>
      <w:hyperlink r:id="rId26" w:history="1">
        <w:r w:rsidRPr="00CB6A42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B6A42">
        <w:rPr>
          <w:rFonts w:cs="Times New Roman"/>
          <w:color w:val="000000" w:themeColor="text1"/>
          <w:sz w:val="26"/>
          <w:szCs w:val="26"/>
        </w:rPr>
        <w:t>ом от 25.12.2008 г. № 273-ФЗ «О противодействии коррупции» и другими федеральными законами;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F5338" w:rsidRPr="00CB6A42" w:rsidRDefault="006F5338" w:rsidP="006F5338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F5338" w:rsidRPr="00CB6A42" w:rsidRDefault="006F5338" w:rsidP="006F533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F5338" w:rsidRPr="00CB6A42" w:rsidRDefault="006F5338" w:rsidP="006F5338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D0020" w:rsidRPr="00CB6A42" w:rsidRDefault="000D0020" w:rsidP="000D0020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9. В целях исполнения возложенных должностных обязанностей главный государственный налоговый инспектор отдела имеет право:</w:t>
      </w:r>
    </w:p>
    <w:p w:rsidR="000D0020" w:rsidRPr="00CB6A42" w:rsidRDefault="000D0020" w:rsidP="000D002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CB6A4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B6A4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B6A42">
        <w:rPr>
          <w:rFonts w:cs="Times New Roman"/>
          <w:sz w:val="26"/>
          <w:szCs w:val="26"/>
        </w:rPr>
        <w:t>рост</w:t>
      </w:r>
      <w:proofErr w:type="gramEnd"/>
      <w:r w:rsidRPr="00CB6A42">
        <w:rPr>
          <w:rFonts w:cs="Times New Roman"/>
          <w:sz w:val="26"/>
          <w:szCs w:val="26"/>
        </w:rPr>
        <w:t xml:space="preserve"> на конкурсной основе;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D0020" w:rsidRPr="00CB6A42" w:rsidRDefault="000D0020" w:rsidP="000D0020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lastRenderedPageBreak/>
        <w:t>на членство в профессиональном союзе;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D0020" w:rsidRPr="00CB6A42" w:rsidRDefault="000D0020" w:rsidP="000D0020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D0020" w:rsidRPr="00CB6A42" w:rsidRDefault="000D0020" w:rsidP="000D002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D0020" w:rsidRPr="00CB6A42" w:rsidRDefault="000D0020" w:rsidP="000D0020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D0020" w:rsidRPr="00CB6A42" w:rsidRDefault="000D0020" w:rsidP="000D0020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10.  </w:t>
      </w:r>
      <w:proofErr w:type="gramStart"/>
      <w:r w:rsidRPr="00CB6A42">
        <w:rPr>
          <w:rFonts w:cs="Times New Roman"/>
          <w:sz w:val="26"/>
          <w:szCs w:val="26"/>
        </w:rPr>
        <w:t>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г. № 506 «Об утверждении Положения о Федеральной налоговой службе», положением об Управлении, утвержденным руководителем ФНС России 19 мая 2021 г., положением об отделе налогообложения юридических лиц, приказами (распоряжениями) ФНС России,  приказами Управления</w:t>
      </w:r>
      <w:proofErr w:type="gramEnd"/>
      <w:r w:rsidRPr="00CB6A42">
        <w:rPr>
          <w:rFonts w:cs="Times New Roman"/>
          <w:sz w:val="26"/>
          <w:szCs w:val="26"/>
        </w:rPr>
        <w:t xml:space="preserve"> и иными нормативными правовыми актами, поручениями начальника отдела. </w:t>
      </w:r>
    </w:p>
    <w:p w:rsidR="000D0020" w:rsidRPr="00CB6A42" w:rsidRDefault="000D0020" w:rsidP="000D00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11.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B6A42">
        <w:rPr>
          <w:rFonts w:cs="Times New Roman"/>
          <w:bCs/>
          <w:sz w:val="26"/>
          <w:szCs w:val="26"/>
        </w:rPr>
        <w:t xml:space="preserve">Кроме того, </w:t>
      </w:r>
      <w:r w:rsidRPr="00CB6A4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CB6A42">
        <w:rPr>
          <w:rFonts w:cs="Times New Roman"/>
          <w:bCs/>
          <w:sz w:val="26"/>
          <w:szCs w:val="26"/>
        </w:rPr>
        <w:t>отдела несет ответственность</w:t>
      </w:r>
      <w:r w:rsidRPr="00CB6A42">
        <w:rPr>
          <w:rFonts w:cs="Times New Roman"/>
          <w:sz w:val="26"/>
          <w:szCs w:val="26"/>
        </w:rPr>
        <w:t>:</w:t>
      </w:r>
    </w:p>
    <w:p w:rsidR="000D0020" w:rsidRPr="00CB6A42" w:rsidRDefault="000D0020" w:rsidP="000D00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него, заданий, приказов, распоряжений и указаний начальника отдела, за исключением незаконных;</w:t>
      </w:r>
    </w:p>
    <w:p w:rsidR="000D0020" w:rsidRPr="00CB6A42" w:rsidRDefault="000D0020" w:rsidP="000D00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0020" w:rsidRPr="00CB6A42" w:rsidRDefault="000D0020" w:rsidP="000D00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D0020" w:rsidRPr="00CB6A42" w:rsidRDefault="000D0020" w:rsidP="000D0020">
      <w:pPr>
        <w:ind w:firstLine="708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D0020" w:rsidRPr="00CB6A42" w:rsidRDefault="000D0020" w:rsidP="000D00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D0020" w:rsidRPr="00CB6A42" w:rsidRDefault="000D0020" w:rsidP="000D00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0D0020" w:rsidRPr="00CB6A42" w:rsidRDefault="000D0020" w:rsidP="000D0020">
      <w:pPr>
        <w:tabs>
          <w:tab w:val="left" w:pos="851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F5338" w:rsidRPr="00CB6A42" w:rsidRDefault="000D0020" w:rsidP="00CB6A4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CB6A42">
        <w:rPr>
          <w:rFonts w:cs="Times New Roman"/>
          <w:sz w:val="26"/>
          <w:szCs w:val="26"/>
        </w:rPr>
        <w:t>тельством о гражданской службе.</w:t>
      </w:r>
    </w:p>
    <w:p w:rsidR="00CF4A05" w:rsidRDefault="00CF4A0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F4A05" w:rsidRDefault="00CF4A0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928F9" w:rsidRPr="00CB6A42">
        <w:rPr>
          <w:rFonts w:cs="Times New Roman"/>
          <w:b/>
          <w:sz w:val="26"/>
          <w:szCs w:val="26"/>
        </w:rPr>
        <w:t>главный</w:t>
      </w:r>
      <w:r w:rsidRPr="00CB6A42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C0C1C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D6256A" w:rsidRPr="00CB6A42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CB6A42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D6256A" w:rsidRPr="00CB6A42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CB6A42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6256A" w:rsidRPr="00CB6A42" w:rsidRDefault="00D6256A" w:rsidP="00D6256A">
      <w:pPr>
        <w:rPr>
          <w:rFonts w:eastAsia="Calibri" w:cs="Times New Roman"/>
          <w:sz w:val="26"/>
          <w:szCs w:val="26"/>
        </w:rPr>
      </w:pPr>
      <w:r w:rsidRPr="00CB6A4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94411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D6256A" w:rsidRPr="00CB6A42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CB6A4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256A" w:rsidRPr="00CB6A42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CB6A42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CB6A42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заверять надлежащим образом копию какого-либо документа;</w:t>
      </w:r>
    </w:p>
    <w:p w:rsidR="00D6256A" w:rsidRPr="00CB6A42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proofErr w:type="gramStart"/>
      <w:r w:rsidRPr="00CB6A42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0D0020" w:rsidRDefault="000D0020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F4A05" w:rsidRPr="00CB6A42" w:rsidRDefault="00CF4A0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928F9" w:rsidRPr="00CB6A42">
        <w:rPr>
          <w:rFonts w:cs="Times New Roman"/>
          <w:b/>
          <w:sz w:val="26"/>
          <w:szCs w:val="26"/>
        </w:rPr>
        <w:t>главный</w:t>
      </w:r>
      <w:r w:rsidRPr="00CB6A42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14. </w:t>
      </w:r>
      <w:r w:rsidR="00524AC1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cs="Times New Roman"/>
          <w:sz w:val="26"/>
          <w:szCs w:val="26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253BF" w:rsidRPr="00CB6A42" w:rsidRDefault="00FF3541" w:rsidP="003253BF">
      <w:pPr>
        <w:shd w:val="clear" w:color="auto" w:fill="FFFFFF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функции отдела.</w:t>
      </w:r>
    </w:p>
    <w:p w:rsidR="00D6256A" w:rsidRPr="00CB6A42" w:rsidRDefault="00D6256A" w:rsidP="003253BF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lastRenderedPageBreak/>
        <w:t xml:space="preserve">15. </w:t>
      </w:r>
      <w:r w:rsidR="00BA0B16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cs="Times New Roman"/>
          <w:sz w:val="26"/>
          <w:szCs w:val="26"/>
        </w:rPr>
        <w:t xml:space="preserve">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положений об отделе и Управлении;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CB6A42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графика отпусков гражданских служащих Управления; 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Pr="00CB6A42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EE5065" w:rsidRDefault="00EE5065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CF4A05" w:rsidRPr="00CB6A42" w:rsidRDefault="00CF4A05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B6A42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CB6A42">
        <w:rPr>
          <w:rFonts w:cs="Times New Roman"/>
          <w:sz w:val="26"/>
          <w:szCs w:val="26"/>
        </w:rPr>
        <w:t>16. </w:t>
      </w:r>
      <w:r w:rsidRPr="00CB6A4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D1331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cs="Times New Roman"/>
          <w:bCs/>
          <w:sz w:val="26"/>
          <w:szCs w:val="26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B7D29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F4A05" w:rsidRPr="00CB6A42" w:rsidRDefault="00CF4A0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7D29" w:rsidRPr="00CB6A42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17. </w:t>
      </w:r>
      <w:proofErr w:type="gramStart"/>
      <w:r w:rsidRPr="00CB6A42">
        <w:rPr>
          <w:rFonts w:cs="Times New Roman"/>
          <w:sz w:val="26"/>
          <w:szCs w:val="26"/>
        </w:rPr>
        <w:t xml:space="preserve">Взаимодействие </w:t>
      </w:r>
      <w:r w:rsidR="0035547D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CB6A42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CB6A42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Служебное взаимодействие </w:t>
      </w:r>
      <w:r w:rsidR="0035547D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CB6A42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D6256A" w:rsidRPr="00CB6A42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E5065" w:rsidRPr="00CB6A42" w:rsidRDefault="00EE5065" w:rsidP="000D002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FF3541" w:rsidRDefault="00FF3541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F4A05" w:rsidRPr="00CB6A42" w:rsidRDefault="00CF4A0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>Федеральной налоговой службы</w:t>
      </w:r>
    </w:p>
    <w:p w:rsidR="001B7D29" w:rsidRPr="00CB6A42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18. </w:t>
      </w:r>
      <w:r w:rsidRPr="00CB6A4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5FAD" w:rsidRPr="00CB6A42">
        <w:rPr>
          <w:rFonts w:cs="Times New Roman"/>
          <w:sz w:val="26"/>
          <w:szCs w:val="26"/>
        </w:rPr>
        <w:t>главный</w:t>
      </w:r>
      <w:r w:rsidRPr="00CB6A42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выполняет</w:t>
      </w:r>
      <w:r w:rsidRPr="00CB6A42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EE5065" w:rsidRDefault="00EE506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F4A05" w:rsidRPr="00CB6A42" w:rsidRDefault="00CF4A0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CB6A42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B6A4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7D29" w:rsidRPr="00CB6A42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B6A42" w:rsidRDefault="00D6256A" w:rsidP="00D6256A">
      <w:pPr>
        <w:widowControl w:val="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6D6036" w:rsidRPr="00CB6A42">
        <w:rPr>
          <w:rFonts w:cs="Times New Roman"/>
          <w:sz w:val="26"/>
          <w:szCs w:val="26"/>
        </w:rPr>
        <w:t>главного</w:t>
      </w:r>
      <w:r w:rsidRPr="00CB6A42">
        <w:rPr>
          <w:rFonts w:cs="Times New Roman"/>
          <w:sz w:val="26"/>
          <w:szCs w:val="26"/>
        </w:rPr>
        <w:t xml:space="preserve"> государственного налогового инспектора отдела оценивается по следующим показателям: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563A" w:rsidRPr="00CB6A42" w:rsidRDefault="001C563A" w:rsidP="001C563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C563A" w:rsidRPr="00CB6A42" w:rsidRDefault="001C563A" w:rsidP="001C563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B6A42" w:rsidRDefault="00D6256A" w:rsidP="00D6256A">
      <w:pPr>
        <w:ind w:firstLine="720"/>
        <w:rPr>
          <w:rFonts w:cs="Times New Roman"/>
          <w:sz w:val="26"/>
          <w:szCs w:val="26"/>
        </w:rPr>
      </w:pPr>
      <w:r w:rsidRPr="00CB6A4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E1931" w:rsidRPr="00CB6A42" w:rsidRDefault="00BE1931" w:rsidP="00446090">
      <w:pPr>
        <w:ind w:firstLine="0"/>
        <w:rPr>
          <w:rFonts w:cs="Times New Roman"/>
          <w:sz w:val="26"/>
          <w:szCs w:val="26"/>
        </w:rPr>
      </w:pPr>
      <w:bookmarkStart w:id="1" w:name="_GoBack"/>
      <w:bookmarkEnd w:id="1"/>
    </w:p>
    <w:sectPr w:rsidR="00BE1931" w:rsidRPr="00CB6A42" w:rsidSect="003253BF">
      <w:headerReference w:type="default" r:id="rId27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A42" w:rsidRDefault="00CB6A42">
      <w:r>
        <w:separator/>
      </w:r>
    </w:p>
  </w:endnote>
  <w:endnote w:type="continuationSeparator" w:id="0">
    <w:p w:rsidR="00CB6A42" w:rsidRDefault="00CB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A42" w:rsidRDefault="00CB6A42">
      <w:r>
        <w:separator/>
      </w:r>
    </w:p>
  </w:footnote>
  <w:footnote w:type="continuationSeparator" w:id="0">
    <w:p w:rsidR="00CB6A42" w:rsidRDefault="00CB6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B6A42" w:rsidRPr="00B310A4" w:rsidRDefault="00CB6A4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6090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B6A42" w:rsidRPr="00B310A4" w:rsidRDefault="00CB6A4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3F87"/>
    <w:rsid w:val="000260CC"/>
    <w:rsid w:val="0007754A"/>
    <w:rsid w:val="00093063"/>
    <w:rsid w:val="000B4D93"/>
    <w:rsid w:val="000C0C1C"/>
    <w:rsid w:val="000D0020"/>
    <w:rsid w:val="000E2C5C"/>
    <w:rsid w:val="000E46EF"/>
    <w:rsid w:val="00107346"/>
    <w:rsid w:val="00117660"/>
    <w:rsid w:val="001302FE"/>
    <w:rsid w:val="0014443A"/>
    <w:rsid w:val="00154796"/>
    <w:rsid w:val="00171B01"/>
    <w:rsid w:val="0018562E"/>
    <w:rsid w:val="001A593B"/>
    <w:rsid w:val="001B7D29"/>
    <w:rsid w:val="001C06D2"/>
    <w:rsid w:val="001C4C5D"/>
    <w:rsid w:val="001C563A"/>
    <w:rsid w:val="001F4EC0"/>
    <w:rsid w:val="00207D12"/>
    <w:rsid w:val="002155F2"/>
    <w:rsid w:val="00215A96"/>
    <w:rsid w:val="00222FAA"/>
    <w:rsid w:val="002252B5"/>
    <w:rsid w:val="00225CDF"/>
    <w:rsid w:val="00244CE0"/>
    <w:rsid w:val="00253DCD"/>
    <w:rsid w:val="002653F9"/>
    <w:rsid w:val="00270C35"/>
    <w:rsid w:val="002915A1"/>
    <w:rsid w:val="002B0C8E"/>
    <w:rsid w:val="002C2356"/>
    <w:rsid w:val="002D1401"/>
    <w:rsid w:val="002D7763"/>
    <w:rsid w:val="0030074A"/>
    <w:rsid w:val="00310C58"/>
    <w:rsid w:val="00312917"/>
    <w:rsid w:val="003253BF"/>
    <w:rsid w:val="00330ACE"/>
    <w:rsid w:val="00350C8D"/>
    <w:rsid w:val="0035547D"/>
    <w:rsid w:val="003827CB"/>
    <w:rsid w:val="003A5F40"/>
    <w:rsid w:val="003C3437"/>
    <w:rsid w:val="003D546C"/>
    <w:rsid w:val="003E14BF"/>
    <w:rsid w:val="00446090"/>
    <w:rsid w:val="00472238"/>
    <w:rsid w:val="00480CF5"/>
    <w:rsid w:val="00485AA0"/>
    <w:rsid w:val="00493564"/>
    <w:rsid w:val="004970F8"/>
    <w:rsid w:val="004A3D4C"/>
    <w:rsid w:val="004C3713"/>
    <w:rsid w:val="004E3D80"/>
    <w:rsid w:val="004F688D"/>
    <w:rsid w:val="00524AC1"/>
    <w:rsid w:val="00575765"/>
    <w:rsid w:val="0057588B"/>
    <w:rsid w:val="005779E1"/>
    <w:rsid w:val="00596520"/>
    <w:rsid w:val="005A3DB7"/>
    <w:rsid w:val="005C2763"/>
    <w:rsid w:val="005C4CEF"/>
    <w:rsid w:val="005D06A9"/>
    <w:rsid w:val="005D1331"/>
    <w:rsid w:val="005E19D5"/>
    <w:rsid w:val="005F57B8"/>
    <w:rsid w:val="0060293F"/>
    <w:rsid w:val="006137D2"/>
    <w:rsid w:val="00615E51"/>
    <w:rsid w:val="00616567"/>
    <w:rsid w:val="00644F49"/>
    <w:rsid w:val="00652783"/>
    <w:rsid w:val="00652E68"/>
    <w:rsid w:val="00665125"/>
    <w:rsid w:val="006D6036"/>
    <w:rsid w:val="006F5338"/>
    <w:rsid w:val="007047FB"/>
    <w:rsid w:val="00704B9B"/>
    <w:rsid w:val="00712AEF"/>
    <w:rsid w:val="0072722C"/>
    <w:rsid w:val="007279A4"/>
    <w:rsid w:val="00755BE2"/>
    <w:rsid w:val="00771A6E"/>
    <w:rsid w:val="007748BD"/>
    <w:rsid w:val="00775057"/>
    <w:rsid w:val="007C24AD"/>
    <w:rsid w:val="007D4001"/>
    <w:rsid w:val="007D6691"/>
    <w:rsid w:val="008169F3"/>
    <w:rsid w:val="008A5A09"/>
    <w:rsid w:val="008C4C11"/>
    <w:rsid w:val="008C6CE8"/>
    <w:rsid w:val="008E2A3B"/>
    <w:rsid w:val="009040AC"/>
    <w:rsid w:val="00932E4E"/>
    <w:rsid w:val="00934417"/>
    <w:rsid w:val="009567DE"/>
    <w:rsid w:val="00990BBF"/>
    <w:rsid w:val="009928F9"/>
    <w:rsid w:val="00993B90"/>
    <w:rsid w:val="009A358B"/>
    <w:rsid w:val="009B767F"/>
    <w:rsid w:val="009F0F52"/>
    <w:rsid w:val="00A15774"/>
    <w:rsid w:val="00A33E9C"/>
    <w:rsid w:val="00A73A01"/>
    <w:rsid w:val="00A94411"/>
    <w:rsid w:val="00A974D3"/>
    <w:rsid w:val="00AA4D63"/>
    <w:rsid w:val="00AB33D2"/>
    <w:rsid w:val="00AB4B48"/>
    <w:rsid w:val="00B269B5"/>
    <w:rsid w:val="00B361D8"/>
    <w:rsid w:val="00B673FB"/>
    <w:rsid w:val="00B726AA"/>
    <w:rsid w:val="00B739E2"/>
    <w:rsid w:val="00BA0B16"/>
    <w:rsid w:val="00BE1931"/>
    <w:rsid w:val="00BF35FA"/>
    <w:rsid w:val="00C03FCC"/>
    <w:rsid w:val="00C06061"/>
    <w:rsid w:val="00C123B6"/>
    <w:rsid w:val="00C368E9"/>
    <w:rsid w:val="00CA0200"/>
    <w:rsid w:val="00CB6A42"/>
    <w:rsid w:val="00CD2E5E"/>
    <w:rsid w:val="00CD3E0E"/>
    <w:rsid w:val="00CE3DCF"/>
    <w:rsid w:val="00CF3F53"/>
    <w:rsid w:val="00CF4A05"/>
    <w:rsid w:val="00CF52C1"/>
    <w:rsid w:val="00CF59BC"/>
    <w:rsid w:val="00D0003F"/>
    <w:rsid w:val="00D15FAD"/>
    <w:rsid w:val="00D17118"/>
    <w:rsid w:val="00D1787F"/>
    <w:rsid w:val="00D17D2F"/>
    <w:rsid w:val="00D33D2E"/>
    <w:rsid w:val="00D6256A"/>
    <w:rsid w:val="00D70458"/>
    <w:rsid w:val="00D8572D"/>
    <w:rsid w:val="00D8615A"/>
    <w:rsid w:val="00D87A4F"/>
    <w:rsid w:val="00D97B7B"/>
    <w:rsid w:val="00DA4975"/>
    <w:rsid w:val="00DB1602"/>
    <w:rsid w:val="00DB25BA"/>
    <w:rsid w:val="00DB4187"/>
    <w:rsid w:val="00DC3329"/>
    <w:rsid w:val="00DC611F"/>
    <w:rsid w:val="00DD5686"/>
    <w:rsid w:val="00DF0EB7"/>
    <w:rsid w:val="00DF1701"/>
    <w:rsid w:val="00E31228"/>
    <w:rsid w:val="00E43FAB"/>
    <w:rsid w:val="00E618A2"/>
    <w:rsid w:val="00E71164"/>
    <w:rsid w:val="00E74BF5"/>
    <w:rsid w:val="00E75177"/>
    <w:rsid w:val="00E90D82"/>
    <w:rsid w:val="00E94A5A"/>
    <w:rsid w:val="00E963B7"/>
    <w:rsid w:val="00EB0B30"/>
    <w:rsid w:val="00ED2EB7"/>
    <w:rsid w:val="00EE5065"/>
    <w:rsid w:val="00EF69C2"/>
    <w:rsid w:val="00F41857"/>
    <w:rsid w:val="00F447A7"/>
    <w:rsid w:val="00F57EF9"/>
    <w:rsid w:val="00F86078"/>
    <w:rsid w:val="00FA18D1"/>
    <w:rsid w:val="00FA24CF"/>
    <w:rsid w:val="00FB26A1"/>
    <w:rsid w:val="00FC5456"/>
    <w:rsid w:val="00FC6687"/>
    <w:rsid w:val="00FD02F2"/>
    <w:rsid w:val="00FE3EAE"/>
    <w:rsid w:val="00FF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46090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EF69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69C2"/>
    <w:rPr>
      <w:rFonts w:ascii="Times New Roman" w:hAnsi="Times New Roman"/>
      <w:sz w:val="28"/>
    </w:rPr>
  </w:style>
  <w:style w:type="paragraph" w:styleId="ac">
    <w:name w:val="Plain Text"/>
    <w:basedOn w:val="a"/>
    <w:link w:val="ad"/>
    <w:rsid w:val="00755BE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55BE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F53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F5338"/>
    <w:rPr>
      <w:rFonts w:ascii="Times New Roman" w:hAnsi="Times New Roman"/>
      <w:sz w:val="28"/>
    </w:rPr>
  </w:style>
  <w:style w:type="paragraph" w:styleId="af0">
    <w:name w:val="Normal (Web)"/>
    <w:basedOn w:val="a"/>
    <w:uiPriority w:val="99"/>
    <w:unhideWhenUsed/>
    <w:rsid w:val="006F533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B6A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B6A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46090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EF69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69C2"/>
    <w:rPr>
      <w:rFonts w:ascii="Times New Roman" w:hAnsi="Times New Roman"/>
      <w:sz w:val="28"/>
    </w:rPr>
  </w:style>
  <w:style w:type="paragraph" w:styleId="ac">
    <w:name w:val="Plain Text"/>
    <w:basedOn w:val="a"/>
    <w:link w:val="ad"/>
    <w:rsid w:val="00755BE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55BE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F53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F5338"/>
    <w:rPr>
      <w:rFonts w:ascii="Times New Roman" w:hAnsi="Times New Roman"/>
      <w:sz w:val="28"/>
    </w:rPr>
  </w:style>
  <w:style w:type="paragraph" w:styleId="af0">
    <w:name w:val="Normal (Web)"/>
    <w:basedOn w:val="a"/>
    <w:uiPriority w:val="99"/>
    <w:unhideWhenUsed/>
    <w:rsid w:val="006F533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B6A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B6A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1EC254E81E38E4682B1D28CF3BEA6709E4993D3FEEE38DAEF0884FFB9XAGEO" TargetMode="External"/><Relationship Id="rId18" Type="http://schemas.openxmlformats.org/officeDocument/2006/relationships/hyperlink" Target="consultantplus://offline/ref=C4039C988E41F9B40F597212B53693111CAF54E7C8943C62A6A0F6BC13s0L6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41DD242660FC47E85AD182736EC7397BBCA4890594D1F2B5DC3CD52F2CDM5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3FFA961D081A090590D12FA2D12F278CEAB56E6538B4A9698E4DAAC9dFk4L" TargetMode="External"/><Relationship Id="rId17" Type="http://schemas.openxmlformats.org/officeDocument/2006/relationships/hyperlink" Target="consultantplus://offline/ref=C4039C988E41F9B40F597212B53693111FA055E8CF973C62A6A0F6BC13s0L6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039C988E41F9B40F597212B53693111FA05FE7CC9E3C62A6A0F6BC13s0L6O" TargetMode="External"/><Relationship Id="rId20" Type="http://schemas.openxmlformats.org/officeDocument/2006/relationships/hyperlink" Target="consultantplus://offline/ref=241DD242660FC47E85AD182736EC7397BBCD469B5F4E1F2B5DC3CD52F2CDM5O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FE16B14D93C850086438710B7427EA02A6EF634734A54F21D1C8A652B4L8O" TargetMode="External"/><Relationship Id="rId23" Type="http://schemas.openxmlformats.org/officeDocument/2006/relationships/hyperlink" Target="consultantplus://offline/ref=E8F1F0A4F4B5ED4DBB3EB0F9D4D4DEA2925C1B04D9BF6C1B5FC9176FBEOFMA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4039C988E41F9B40F597212B53693111CA959E7CC933C62A6A0F6BC13s0L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BFE16B14D93C85008643163097427EA07A7E6654E65F24D7084C6BAL3O" TargetMode="External"/><Relationship Id="rId22" Type="http://schemas.openxmlformats.org/officeDocument/2006/relationships/hyperlink" Target="consultantplus://offline/ref=241DD242660FC47E85AD182736EC7397BDC443955B474221559AC150CFM5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5905</Words>
  <Characters>33661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Горбанева Анна Александровна</cp:lastModifiedBy>
  <cp:revision>2</cp:revision>
  <cp:lastPrinted>2024-03-27T12:38:00Z</cp:lastPrinted>
  <dcterms:created xsi:type="dcterms:W3CDTF">2024-03-27T13:24:00Z</dcterms:created>
  <dcterms:modified xsi:type="dcterms:W3CDTF">2024-03-27T13:24:00Z</dcterms:modified>
</cp:coreProperties>
</file>